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8AC9">
      <w:pPr>
        <w:widowControl/>
        <w:rPr>
          <w:rFonts w:hint="eastAsia" w:ascii="Times New Roman" w:hAnsi="Times New Roman" w:eastAsia="黑体"/>
          <w:b w:val="0"/>
          <w:bCs w:val="0"/>
          <w:color w:val="000000"/>
          <w:kern w:val="0"/>
          <w:sz w:val="32"/>
          <w:szCs w:val="32"/>
        </w:rPr>
      </w:pPr>
      <w:bookmarkStart w:id="4" w:name="_GoBack"/>
      <w:bookmarkEnd w:id="4"/>
      <w:r>
        <w:rPr>
          <w:rFonts w:ascii="Times New Roman" w:hAnsi="Times New Roman" w:eastAsia="黑体"/>
          <w:b w:val="0"/>
          <w:bCs w:val="0"/>
          <w:color w:val="000000"/>
          <w:kern w:val="0"/>
          <w:sz w:val="32"/>
          <w:szCs w:val="32"/>
        </w:rPr>
        <w:t>附件</w:t>
      </w:r>
      <w:r>
        <w:rPr>
          <w:rFonts w:hint="eastAsia" w:ascii="Times New Roman" w:hAnsi="Times New Roman" w:eastAsia="黑体"/>
          <w:b w:val="0"/>
          <w:bCs w:val="0"/>
          <w:color w:val="000000"/>
          <w:kern w:val="0"/>
          <w:sz w:val="32"/>
          <w:szCs w:val="32"/>
        </w:rPr>
        <w:t>2</w:t>
      </w:r>
    </w:p>
    <w:p w14:paraId="7E888971">
      <w:pPr>
        <w:rPr>
          <w:rFonts w:ascii="黑体" w:hAnsi="黑体" w:eastAsia="黑体" w:cs="黑体"/>
          <w:b w:val="0"/>
          <w:bCs w:val="0"/>
        </w:rPr>
      </w:pPr>
      <w:r>
        <w:rPr>
          <w:rFonts w:hint="eastAsia" w:ascii="黑体" w:hAnsi="黑体" w:eastAsia="黑体" w:cs="黑体"/>
          <w:b w:val="0"/>
          <w:bCs w:val="0"/>
        </w:rPr>
        <w:t>ICS 65.020.01</w:t>
      </w:r>
    </w:p>
    <w:p w14:paraId="7E7CA350">
      <w:pPr>
        <w:rPr>
          <w:rFonts w:ascii="黑体" w:hAnsi="黑体" w:eastAsia="黑体" w:cs="黑体"/>
          <w:b w:val="0"/>
          <w:bCs w:val="0"/>
        </w:rPr>
      </w:pPr>
      <w:r>
        <w:rPr>
          <w:rFonts w:hint="eastAsia" w:ascii="黑体" w:hAnsi="黑体" w:eastAsia="黑体" w:cs="黑体"/>
          <w:b w:val="0"/>
          <w:bCs w:val="0"/>
        </w:rPr>
        <w:t>CCS B 04</w:t>
      </w:r>
    </w:p>
    <w:p w14:paraId="792B8D64">
      <w:pPr>
        <w:pStyle w:val="6"/>
        <w:framePr w:w="0" w:hRule="auto" w:hSpace="0" w:vSpace="0" w:wrap="auto" w:vAnchor="margin" w:hAnchor="text" w:xAlign="left" w:yAlign="inline"/>
        <w:ind w:right="628"/>
        <w:rPr>
          <w:b w:val="0"/>
          <w:bCs w:val="0"/>
          <w:w w:val="130"/>
          <w:szCs w:val="20"/>
        </w:rPr>
      </w:pPr>
      <w:r>
        <w:rPr>
          <w:rFonts w:hint="eastAsia" w:eastAsia="黑体"/>
          <w:b w:val="0"/>
          <w:bCs w:val="0"/>
          <w:spacing w:val="57"/>
          <w:sz w:val="52"/>
          <w:szCs w:val="52"/>
        </w:rPr>
        <w:t xml:space="preserve">              </w:t>
      </w:r>
      <w:r>
        <w:rPr>
          <w:b w:val="0"/>
          <w:bCs w:val="0"/>
          <w:w w:val="130"/>
          <w:szCs w:val="20"/>
        </w:rPr>
        <w:t>NY</w:t>
      </w:r>
    </w:p>
    <w:p w14:paraId="22887815">
      <w:pPr>
        <w:autoSpaceDE w:val="0"/>
        <w:autoSpaceDN w:val="0"/>
        <w:adjustRightInd w:val="0"/>
        <w:jc w:val="center"/>
        <w:rPr>
          <w:rFonts w:eastAsia="黑体"/>
          <w:b w:val="0"/>
          <w:bCs w:val="0"/>
          <w:spacing w:val="100"/>
          <w:kern w:val="0"/>
          <w:sz w:val="44"/>
          <w:szCs w:val="44"/>
        </w:rPr>
      </w:pPr>
      <w:r>
        <w:rPr>
          <w:rFonts w:eastAsia="黑体"/>
          <w:b w:val="0"/>
          <w:bCs w:val="0"/>
          <w:spacing w:val="57"/>
          <w:kern w:val="0"/>
          <w:sz w:val="56"/>
          <w:szCs w:val="56"/>
        </w:rPr>
        <w:t>中华人民共和国农业行业标准</w:t>
      </w:r>
    </w:p>
    <w:p w14:paraId="460B8A4F">
      <w:pPr>
        <w:pStyle w:val="7"/>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b w:val="0"/>
          <w:bCs w:val="0"/>
          <w:szCs w:val="20"/>
        </w:rPr>
      </w:pPr>
      <w:r>
        <w:rPr>
          <w:rFonts w:hint="eastAsia" w:hAnsi="黑体" w:cs="黑体"/>
          <w:b w:val="0"/>
          <w:bCs w:val="0"/>
          <w:szCs w:val="20"/>
        </w:rPr>
        <w:t>NY/T  XXXX-202X</w:t>
      </w:r>
    </w:p>
    <w:p w14:paraId="73A0441F">
      <w:pPr>
        <w:spacing w:line="380" w:lineRule="exact"/>
        <w:rPr>
          <w:b/>
          <w:sz w:val="32"/>
          <w:szCs w:val="32"/>
        </w:rPr>
      </w:pPr>
      <w:r>
        <w:rPr>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3pt;height:1.5pt;width:473.4pt;z-index:251660288;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1goBNQAAAAGAQAADwAAAAAAAAABACAAAAAiAAAAZHJzL2Rvd25y&#10;ZXYueG1sUEsBAhQAFAAAAAgAh07iQAAxcMkCAgAA8gMAAA4AAAAAAAAAAQAgAAAAIwEAAGRycy9l&#10;Mm9Eb2MueG1sUEsFBgAAAAAGAAYAWQEAAJcFAAAAAA==&#10;">
                <v:fill on="f" focussize="0,0"/>
                <v:stroke color="#000000" joinstyle="round"/>
                <v:imagedata o:title=""/>
                <o:lock v:ext="edit" aspectratio="f"/>
              </v:line>
            </w:pict>
          </mc:Fallback>
        </mc:AlternateContent>
      </w:r>
    </w:p>
    <w:p w14:paraId="3222AC3C">
      <w:pPr>
        <w:spacing w:line="380" w:lineRule="exact"/>
        <w:rPr>
          <w:b/>
          <w:sz w:val="44"/>
          <w:szCs w:val="44"/>
        </w:rPr>
      </w:pPr>
    </w:p>
    <w:p w14:paraId="72B39C75">
      <w:pPr>
        <w:spacing w:line="360" w:lineRule="auto"/>
        <w:rPr>
          <w:sz w:val="44"/>
          <w:szCs w:val="44"/>
        </w:rPr>
      </w:pPr>
    </w:p>
    <w:p w14:paraId="1764526F">
      <w:pPr>
        <w:spacing w:line="360" w:lineRule="auto"/>
        <w:jc w:val="center"/>
        <w:rPr>
          <w:rFonts w:hAnsi="黑体" w:eastAsia="黑体"/>
          <w:b w:val="0"/>
          <w:bCs w:val="0"/>
          <w:sz w:val="52"/>
          <w:szCs w:val="52"/>
        </w:rPr>
      </w:pPr>
      <w:r>
        <w:rPr>
          <w:rFonts w:hint="eastAsia" w:hAnsi="黑体" w:eastAsia="黑体"/>
          <w:b w:val="0"/>
          <w:bCs w:val="0"/>
          <w:sz w:val="52"/>
          <w:szCs w:val="52"/>
        </w:rPr>
        <w:t>标准名称</w:t>
      </w:r>
    </w:p>
    <w:p w14:paraId="00F71F9B">
      <w:pPr>
        <w:spacing w:line="380" w:lineRule="exact"/>
        <w:jc w:val="center"/>
        <w:outlineLvl w:val="0"/>
        <w:rPr>
          <w:b w:val="0"/>
          <w:bCs w:val="0"/>
          <w:sz w:val="24"/>
        </w:rPr>
      </w:pPr>
    </w:p>
    <w:p w14:paraId="31C67EBD">
      <w:pPr>
        <w:spacing w:line="380" w:lineRule="exact"/>
        <w:ind w:left="562" w:hanging="560" w:hangingChars="200"/>
        <w:jc w:val="center"/>
        <w:outlineLvl w:val="0"/>
        <w:rPr>
          <w:rFonts w:eastAsia="黑体"/>
          <w:b w:val="0"/>
          <w:bCs w:val="0"/>
          <w:sz w:val="28"/>
          <w:szCs w:val="28"/>
        </w:rPr>
      </w:pPr>
      <w:r>
        <w:rPr>
          <w:rFonts w:hint="eastAsia" w:eastAsia="黑体"/>
          <w:b w:val="0"/>
          <w:bCs w:val="0"/>
          <w:sz w:val="28"/>
          <w:szCs w:val="28"/>
        </w:rPr>
        <w:t>英文名称</w:t>
      </w:r>
    </w:p>
    <w:p w14:paraId="655CC52B">
      <w:pPr>
        <w:spacing w:line="380" w:lineRule="exact"/>
        <w:outlineLvl w:val="0"/>
        <w:rPr>
          <w:b w:val="0"/>
          <w:bCs w:val="0"/>
          <w:sz w:val="24"/>
        </w:rPr>
      </w:pPr>
    </w:p>
    <w:p w14:paraId="0872B7CB">
      <w:pPr>
        <w:spacing w:line="380" w:lineRule="exact"/>
        <w:outlineLvl w:val="0"/>
        <w:rPr>
          <w:b w:val="0"/>
          <w:bCs w:val="0"/>
          <w:sz w:val="24"/>
        </w:rPr>
      </w:pPr>
    </w:p>
    <w:p w14:paraId="54BD6495">
      <w:pPr>
        <w:spacing w:line="380" w:lineRule="exact"/>
        <w:jc w:val="center"/>
        <w:outlineLvl w:val="0"/>
        <w:rPr>
          <w:rFonts w:eastAsia="黑体"/>
          <w:b/>
          <w:bCs/>
          <w:sz w:val="32"/>
          <w:szCs w:val="32"/>
        </w:rPr>
      </w:pPr>
      <w:bookmarkStart w:id="0" w:name="_Toc20663828"/>
      <w:r>
        <w:rPr>
          <w:rFonts w:eastAsia="黑体"/>
          <w:b w:val="0"/>
          <w:bCs w:val="0"/>
          <w:sz w:val="32"/>
          <w:szCs w:val="32"/>
        </w:rPr>
        <w:t>（</w:t>
      </w:r>
      <w:r>
        <w:rPr>
          <w:rFonts w:hint="eastAsia" w:eastAsia="黑体"/>
          <w:b w:val="0"/>
          <w:bCs w:val="0"/>
          <w:sz w:val="32"/>
          <w:szCs w:val="32"/>
        </w:rPr>
        <w:t>草案</w:t>
      </w:r>
      <w:r>
        <w:rPr>
          <w:rFonts w:eastAsia="黑体"/>
          <w:b w:val="0"/>
          <w:bCs w:val="0"/>
          <w:sz w:val="32"/>
          <w:szCs w:val="32"/>
        </w:rPr>
        <w:t>）</w:t>
      </w:r>
      <w:bookmarkEnd w:id="0"/>
    </w:p>
    <w:p w14:paraId="78F69053">
      <w:pPr>
        <w:spacing w:line="380" w:lineRule="exact"/>
        <w:outlineLvl w:val="0"/>
        <w:rPr>
          <w:b/>
          <w:sz w:val="24"/>
        </w:rPr>
      </w:pPr>
    </w:p>
    <w:p w14:paraId="46577820">
      <w:pPr>
        <w:spacing w:line="380" w:lineRule="exact"/>
        <w:outlineLvl w:val="0"/>
        <w:rPr>
          <w:b/>
          <w:sz w:val="24"/>
        </w:rPr>
      </w:pPr>
    </w:p>
    <w:p w14:paraId="4F7A8862">
      <w:pPr>
        <w:spacing w:line="380" w:lineRule="exact"/>
        <w:outlineLvl w:val="0"/>
        <w:rPr>
          <w:b/>
          <w:sz w:val="24"/>
        </w:rPr>
      </w:pPr>
    </w:p>
    <w:p w14:paraId="7E7E3C7C">
      <w:pPr>
        <w:spacing w:line="380" w:lineRule="exact"/>
        <w:jc w:val="center"/>
        <w:outlineLvl w:val="0"/>
        <w:rPr>
          <w:rFonts w:hint="eastAsia"/>
          <w:b/>
          <w:sz w:val="24"/>
        </w:rPr>
      </w:pPr>
      <w:r>
        <w:rPr>
          <w:rFonts w:hint="eastAsia"/>
          <w:b/>
          <w:sz w:val="24"/>
        </w:rPr>
        <w:t>在提交反馈意见时，请将您知道的相关专利连同支持性文件一并附上。</w:t>
      </w:r>
    </w:p>
    <w:p w14:paraId="50D2B37A">
      <w:pPr>
        <w:spacing w:line="380" w:lineRule="exact"/>
        <w:jc w:val="center"/>
        <w:outlineLvl w:val="0"/>
        <w:rPr>
          <w:b/>
          <w:sz w:val="24"/>
        </w:rPr>
      </w:pPr>
      <w:r>
        <w:rPr>
          <w:rFonts w:hint="eastAsia"/>
          <w:b/>
          <w:sz w:val="24"/>
        </w:rPr>
        <w:t>（注：征求意见时必须保留这句话。）</w:t>
      </w:r>
    </w:p>
    <w:p w14:paraId="32BDDF0D">
      <w:pPr>
        <w:spacing w:line="380" w:lineRule="exact"/>
        <w:outlineLvl w:val="0"/>
        <w:rPr>
          <w:rFonts w:hint="eastAsia"/>
          <w:b/>
          <w:sz w:val="24"/>
        </w:rPr>
      </w:pPr>
    </w:p>
    <w:p w14:paraId="493BC309">
      <w:pPr>
        <w:spacing w:line="380" w:lineRule="exact"/>
        <w:outlineLvl w:val="0"/>
        <w:rPr>
          <w:b/>
          <w:sz w:val="24"/>
        </w:rPr>
      </w:pPr>
    </w:p>
    <w:p w14:paraId="32E241AC">
      <w:pPr>
        <w:spacing w:line="380" w:lineRule="exact"/>
        <w:outlineLvl w:val="0"/>
        <w:rPr>
          <w:b/>
          <w:sz w:val="24"/>
        </w:rPr>
      </w:pPr>
    </w:p>
    <w:p w14:paraId="08CF3A25">
      <w:pPr>
        <w:spacing w:line="380" w:lineRule="exact"/>
        <w:outlineLvl w:val="0"/>
        <w:rPr>
          <w:b/>
          <w:sz w:val="24"/>
        </w:rPr>
      </w:pPr>
    </w:p>
    <w:p w14:paraId="4919A334">
      <w:pPr>
        <w:spacing w:line="380" w:lineRule="exact"/>
        <w:jc w:val="center"/>
        <w:outlineLvl w:val="0"/>
        <w:rPr>
          <w:rFonts w:hint="eastAsia"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14:paraId="52E401B9">
      <w:pPr>
        <w:spacing w:line="380" w:lineRule="exact"/>
        <w:outlineLvl w:val="0"/>
        <w:rPr>
          <w:b/>
          <w:sz w:val="24"/>
        </w:rPr>
      </w:pPr>
      <w:r>
        <w:rPr>
          <w:b/>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65pt;height:0pt;width:425.2pt;mso-position-horizontal:center;mso-position-horizontal-relative:margin;z-index:251661312;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ZUWPTAAAABgEAAA8AAAAAAAAAAQAgAAAAIgAAAGRycy9kb3ducmV2LnhtbFBLAQIUABQA&#10;AAAIAIdO4kBPzlFe9QEAAOQDAAAOAAAAAAAAAAEAIAAAACIBAABkcnMvZTJvRG9jLnhtbFBLBQYA&#10;AAAABgAGAFkBAACJBQAAAAA=&#10;">
                <v:fill on="f" focussize="0,0"/>
                <v:stroke color="#000000" joinstyle="round"/>
                <v:imagedata o:title=""/>
                <o:lock v:ext="edit" aspectratio="f"/>
              </v:line>
            </w:pict>
          </mc:Fallback>
        </mc:AlternateContent>
      </w:r>
    </w:p>
    <w:p w14:paraId="249C7432">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1"/>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14:paraId="5CF79617">
      <w:pPr>
        <w:rPr>
          <w:rFonts w:eastAsia="黑体"/>
          <w:sz w:val="28"/>
          <w:szCs w:val="20"/>
        </w:rPr>
        <w:sectPr>
          <w:footerReference r:id="rId5" w:type="default"/>
          <w:type w:val="continuous"/>
          <w:pgSz w:w="11906" w:h="16838"/>
          <w:pgMar w:top="1440" w:right="1080" w:bottom="1440" w:left="1080" w:header="1418" w:footer="964" w:gutter="0"/>
          <w:pgNumType w:fmt="numberInDash"/>
          <w:cols w:space="720" w:num="1"/>
          <w:formProt w:val="0"/>
          <w:docGrid w:type="lines" w:linePitch="312" w:charSpace="0"/>
        </w:sectPr>
      </w:pPr>
    </w:p>
    <w:p w14:paraId="4A17892A">
      <w:pPr>
        <w:pStyle w:val="8"/>
        <w:rPr>
          <w:rFonts w:hint="eastAsia"/>
        </w:rPr>
      </w:pPr>
      <w:r>
        <w:rPr>
          <w:rFonts w:hint="eastAsia"/>
        </w:rPr>
        <w:t>前</w:t>
      </w:r>
      <w:bookmarkStart w:id="2" w:name="BKQY"/>
      <w:r>
        <w:t>  </w:t>
      </w:r>
      <w:r>
        <w:rPr>
          <w:rFonts w:hint="eastAsia"/>
        </w:rPr>
        <w:t>言</w:t>
      </w:r>
      <w:bookmarkEnd w:id="2"/>
    </w:p>
    <w:p w14:paraId="5C307CBF">
      <w:pPr>
        <w:pStyle w:val="9"/>
        <w:rPr>
          <w:rFonts w:hint="eastAsia"/>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14:paraId="5B0CBD61">
      <w:pPr>
        <w:pStyle w:val="9"/>
        <w:rPr>
          <w:rFonts w:hint="eastAsia"/>
          <w:color w:val="000000"/>
        </w:rPr>
      </w:pPr>
      <w:r>
        <w:rPr>
          <w:rFonts w:hint="eastAsia"/>
          <w:color w:val="000000"/>
        </w:rPr>
        <w:t>请注意本文件的某些内容可能涉及专利。本文件的发布机构不承担识别专利的责任。</w:t>
      </w:r>
    </w:p>
    <w:p w14:paraId="69CC5FB3">
      <w:pPr>
        <w:pStyle w:val="9"/>
        <w:rPr>
          <w:rFonts w:hint="eastAsia"/>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14:paraId="7FEAEBE5">
      <w:pPr>
        <w:pStyle w:val="9"/>
        <w:rPr>
          <w:color w:val="000000"/>
        </w:rPr>
      </w:pPr>
      <w:r>
        <w:rPr>
          <w:rFonts w:hint="eastAsia"/>
          <w:color w:val="000000"/>
        </w:rPr>
        <w:t>本标准起草单位：</w:t>
      </w:r>
      <w:r>
        <w:rPr>
          <w:rFonts w:hint="eastAsia"/>
        </w:rPr>
        <w:t>*******</w:t>
      </w:r>
    </w:p>
    <w:p w14:paraId="09657FDD">
      <w:pPr>
        <w:pStyle w:val="9"/>
        <w:rPr>
          <w:color w:val="000000"/>
        </w:rPr>
      </w:pPr>
      <w:r>
        <w:rPr>
          <w:rFonts w:hint="eastAsia"/>
          <w:color w:val="000000"/>
        </w:rPr>
        <w:t>本标准主要起草人：</w:t>
      </w:r>
      <w:r>
        <w:rPr>
          <w:rFonts w:hint="eastAsia"/>
        </w:rPr>
        <w:t>*******</w:t>
      </w:r>
    </w:p>
    <w:p w14:paraId="74677573">
      <w:pPr>
        <w:pStyle w:val="10"/>
        <w:rPr>
          <w:rFonts w:hint="eastAsia"/>
        </w:rPr>
      </w:pPr>
      <w:r>
        <w:rPr>
          <w:rFonts w:hint="eastAsia"/>
        </w:rPr>
        <w:t>标</w:t>
      </w:r>
      <w:bookmarkStart w:id="3" w:name="StandardName"/>
      <w:r>
        <w:rPr>
          <w:rFonts w:hint="eastAsia"/>
        </w:rPr>
        <w:t>准名称</w:t>
      </w:r>
      <w:bookmarkEnd w:id="3"/>
    </w:p>
    <w:p w14:paraId="7697B059">
      <w:pPr>
        <w:pStyle w:val="11"/>
        <w:rPr>
          <w:rFonts w:hint="eastAsia"/>
        </w:rPr>
      </w:pPr>
      <w:r>
        <w:rPr>
          <w:rFonts w:hint="eastAsia"/>
        </w:rPr>
        <w:t>范围</w:t>
      </w:r>
    </w:p>
    <w:p w14:paraId="05727F9D">
      <w:pPr>
        <w:pStyle w:val="9"/>
        <w:rPr>
          <w:rFonts w:hint="eastAsia"/>
        </w:rPr>
      </w:pPr>
      <w:r>
        <w:rPr>
          <w:rFonts w:hint="eastAsia"/>
        </w:rPr>
        <w:t>本文件确立了*******。</w:t>
      </w:r>
    </w:p>
    <w:p w14:paraId="6D57DA69">
      <w:pPr>
        <w:pStyle w:val="9"/>
      </w:pPr>
      <w:r>
        <w:rPr>
          <w:rFonts w:hint="eastAsia"/>
        </w:rPr>
        <w:t>本文件适用于*******。</w:t>
      </w:r>
    </w:p>
    <w:p w14:paraId="73B95349">
      <w:pPr>
        <w:pStyle w:val="11"/>
        <w:rPr>
          <w:rFonts w:hint="eastAsia"/>
        </w:rPr>
      </w:pPr>
      <w:r>
        <w:rPr>
          <w:rFonts w:hint="eastAsia"/>
        </w:rPr>
        <w:t>规范性引用文件</w:t>
      </w:r>
    </w:p>
    <w:p w14:paraId="3427F23B">
      <w:pPr>
        <w:pStyle w:val="9"/>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55C5EE">
      <w:pPr>
        <w:pStyle w:val="9"/>
        <w:adjustRightInd w:val="0"/>
        <w:snapToGrid w:val="0"/>
      </w:pPr>
      <w:r>
        <w:rPr>
          <w:rFonts w:hint="eastAsia"/>
        </w:rPr>
        <w:t>*******</w:t>
      </w:r>
    </w:p>
    <w:p w14:paraId="16B3D414">
      <w:pPr>
        <w:pStyle w:val="11"/>
        <w:numPr>
          <w:ilvl w:val="0"/>
          <w:numId w:val="0"/>
        </w:numPr>
        <w:rPr>
          <w:rFonts w:hint="eastAsia"/>
        </w:rPr>
      </w:pPr>
      <w:r>
        <w:rPr>
          <w:rFonts w:hint="eastAsia"/>
        </w:rPr>
        <w:t>3  术语和定义</w:t>
      </w:r>
    </w:p>
    <w:p w14:paraId="00B5A58E">
      <w:pPr>
        <w:pStyle w:val="9"/>
        <w:keepLines w:val="0"/>
        <w:kinsoku/>
        <w:wordWrap/>
        <w:overflowPunct/>
        <w:topLinePunct w:val="0"/>
        <w:bidi w:val="0"/>
        <w:spacing w:line="6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下列术语和定义适用于本文件。</w:t>
      </w:r>
    </w:p>
    <w:p w14:paraId="520AFBEF">
      <w:pPr>
        <w:pStyle w:val="9"/>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14:paraId="6098A631">
      <w:pPr>
        <w:pStyle w:val="9"/>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w:t>
      </w:r>
    </w:p>
    <w:p w14:paraId="4BE66736">
      <w:pPr>
        <w:pStyle w:val="9"/>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p>
    <w:p w14:paraId="38B6425E">
      <w:pPr>
        <w:pStyle w:val="9"/>
        <w:adjustRightInd w:val="0"/>
        <w:snapToGrid w:val="0"/>
        <w:rPr>
          <w:rFonts w:hint="eastAsia" w:ascii="黑体" w:eastAsia="黑体"/>
        </w:rPr>
      </w:pPr>
    </w:p>
    <w:p w14:paraId="2DD31F9D">
      <w:pPr>
        <w:pStyle w:val="9"/>
        <w:adjustRightInd w:val="0"/>
        <w:snapToGrid w:val="0"/>
        <w:ind w:firstLine="0" w:firstLineChars="0"/>
        <w:rPr>
          <w:rFonts w:ascii="黑体" w:eastAsia="黑体"/>
        </w:rPr>
      </w:pPr>
      <w:r>
        <w:rPr>
          <w:rFonts w:hint="eastAsia" w:ascii="黑体" w:eastAsia="黑体"/>
        </w:rPr>
        <w:t>4   ***********</w:t>
      </w:r>
    </w:p>
    <w:p w14:paraId="0D2D1004">
      <w:pPr>
        <w:pStyle w:val="12"/>
        <w:rPr>
          <w:rFonts w:hint="eastAsia"/>
        </w:rPr>
      </w:pPr>
      <w:r>
        <w:t>_________________________________</w:t>
      </w:r>
    </w:p>
    <w:p w14:paraId="175604F5">
      <w:pPr>
        <w:widowControl/>
        <w:rPr>
          <w:rFonts w:hint="eastAsia" w:ascii="Times New Roman" w:hAnsi="Times New Roman" w:eastAsia="黑体"/>
          <w:color w:val="000000"/>
          <w:kern w:val="0"/>
          <w:sz w:val="32"/>
          <w:szCs w:val="32"/>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2D4E">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50B87B">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850B87B">
                    <w:pPr>
                      <w:pStyle w:val="2"/>
                    </w:pPr>
                    <w:r>
                      <w:fldChar w:fldCharType="begin"/>
                    </w:r>
                    <w:r>
                      <w:instrText xml:space="preserve"> PAGE  \* MERGEFORMAT </w:instrText>
                    </w:r>
                    <w:r>
                      <w:fldChar w:fldCharType="separate"/>
                    </w:r>
                    <w:r>
                      <w:t>- 5 -</w:t>
                    </w:r>
                    <w:r>
                      <w:fldChar w:fldCharType="end"/>
                    </w:r>
                  </w:p>
                </w:txbxContent>
              </v:textbox>
            </v:shape>
          </w:pict>
        </mc:Fallback>
      </mc:AlternateContent>
    </w:r>
  </w:p>
  <w:p w14:paraId="2F48029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089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AD51B8">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0AD51B8">
                    <w:pPr>
                      <w:pStyle w:val="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4F6C">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BFCC8E">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EBFCC8E">
                    <w:pPr>
                      <w:pStyle w:val="2"/>
                    </w:pPr>
                    <w:r>
                      <w:fldChar w:fldCharType="begin"/>
                    </w:r>
                    <w:r>
                      <w:instrText xml:space="preserve"> PAGE  \* MERGEFORMAT </w:instrText>
                    </w:r>
                    <w:r>
                      <w:fldChar w:fldCharType="separate"/>
                    </w:r>
                    <w:r>
                      <w:t>- 5 -</w:t>
                    </w:r>
                    <w:r>
                      <w:fldChar w:fldCharType="end"/>
                    </w:r>
                  </w:p>
                </w:txbxContent>
              </v:textbox>
            </v:shape>
          </w:pict>
        </mc:Fallback>
      </mc:AlternateContent>
    </w:r>
  </w:p>
  <w:p w14:paraId="45CBB27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2C0C">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0E19BD">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10E19BD">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69E4">
    <w:pPr>
      <w:pStyle w:val="13"/>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DIzM2E1ODU2N2E3NjNiNzJhNDQxMDIzNDQ2Y2QifQ=="/>
  </w:docVars>
  <w:rsids>
    <w:rsidRoot w:val="263A55D7"/>
    <w:rsid w:val="149B549C"/>
    <w:rsid w:val="1A802F17"/>
    <w:rsid w:val="1AB33062"/>
    <w:rsid w:val="263A55D7"/>
    <w:rsid w:val="29216576"/>
    <w:rsid w:val="49ED2E91"/>
    <w:rsid w:val="53D6A0C6"/>
    <w:rsid w:val="FEEE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
    <w:name w:val="终结线"/>
    <w:basedOn w:val="1"/>
    <w:qFormat/>
    <w:uiPriority w:val="0"/>
    <w:pPr>
      <w:framePr w:hSpace="181" w:vSpace="181" w:wrap="around" w:vAnchor="text" w:hAnchor="margin" w:xAlign="center" w:y="285"/>
    </w:p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374</Words>
  <Characters>509</Characters>
  <Lines>0</Lines>
  <Paragraphs>0</Paragraphs>
  <TotalTime>2</TotalTime>
  <ScaleCrop>false</ScaleCrop>
  <LinksUpToDate>false</LinksUpToDate>
  <CharactersWithSpaces>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2021-11-02T18:55:00Z</dcterms:created>
  <dc:creator>云海</dc:creator>
  <cp:lastModifiedBy>Rui</cp:lastModifiedBy>
  <cp:lastPrinted>2023-09-08T15:10:00Z</cp:lastPrinted>
  <dcterms:modified xsi:type="dcterms:W3CDTF">2024-09-29T01:30:01Z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A55576195EA74C7A9AC53E9D8F6C4C37</vt:lpwstr>
  </property>
</Properties>
</file>