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jc w:val="center"/>
      </w:pPr>
      <w:r>
        <w:rPr>
          <w:rFonts w:hint="eastAsia" w:ascii="黑体" w:hAnsi="黑体" w:eastAsia="黑体" w:cs="宋体"/>
          <w:color w:val="000000"/>
          <w:kern w:val="0"/>
          <w:sz w:val="40"/>
          <w:szCs w:val="40"/>
        </w:rPr>
        <w:t>重点实验室开放课题</w:t>
      </w:r>
    </w:p>
    <w:tbl>
      <w:tblPr>
        <w:tblStyle w:val="2"/>
        <w:tblpPr w:leftFromText="180" w:rightFromText="180" w:vertAnchor="page" w:horzAnchor="page" w:tblpX="1935" w:tblpY="3991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047"/>
        <w:gridCol w:w="2136"/>
        <w:gridCol w:w="135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经费额度（万元）</w:t>
            </w:r>
          </w:p>
        </w:tc>
        <w:tc>
          <w:tcPr>
            <w:tcW w:w="774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重点任务负责人</w:t>
            </w:r>
          </w:p>
        </w:tc>
        <w:tc>
          <w:tcPr>
            <w:tcW w:w="640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74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B77C1"/>
    <w:rsid w:val="662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2021-06-04T00:27:00Z</dcterms:created>
  <dc:creator>王燕军</dc:creator>
  <cp:lastModifiedBy>王燕军</cp:lastModifiedBy>
  <dcterms:modified xsi:type="dcterms:W3CDTF">2021-06-04T00:28:52Z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37AFAF0C41954B4089B96F1538355FEC</vt:lpwstr>
  </property>
</Properties>
</file>